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C9F" w:rsidRPr="00247C9F" w:rsidRDefault="00247C9F" w:rsidP="00247C9F">
      <w:pPr>
        <w:spacing w:before="180"/>
        <w:rPr>
          <w:rFonts w:ascii="Helvetica Neue" w:eastAsia="Times New Roman" w:hAnsi="Helvetica Neue" w:cs="Times New Roman"/>
          <w:color w:val="2D3B45"/>
        </w:rPr>
      </w:pPr>
      <w:bookmarkStart w:id="0" w:name="_GoBack"/>
      <w:bookmarkEnd w:id="0"/>
      <w:r w:rsidRPr="00247C9F">
        <w:rPr>
          <w:rFonts w:ascii="Helvetica Neue" w:eastAsia="Times New Roman" w:hAnsi="Helvetica Neue" w:cs="Times New Roman"/>
          <w:b/>
          <w:bCs/>
          <w:color w:val="2D3B45"/>
        </w:rPr>
        <w:t>Prompt 1:</w:t>
      </w:r>
    </w:p>
    <w:p w:rsidR="00247C9F" w:rsidRPr="00247C9F" w:rsidRDefault="00247C9F" w:rsidP="00247C9F">
      <w:pPr>
        <w:spacing w:before="180" w:after="180"/>
        <w:rPr>
          <w:rFonts w:ascii="Helvetica Neue" w:eastAsia="Times New Roman" w:hAnsi="Helvetica Neue" w:cs="Times New Roman"/>
          <w:color w:val="2D3B45"/>
        </w:rPr>
      </w:pPr>
      <w:r w:rsidRPr="00247C9F">
        <w:rPr>
          <w:rFonts w:ascii="Helvetica Neue" w:eastAsia="Times New Roman" w:hAnsi="Helvetica Neue" w:cs="Times New Roman"/>
          <w:color w:val="2D3B45"/>
        </w:rPr>
        <w:t>After watching the following video clip, consider and answer the following questions the questions that follow.</w:t>
      </w:r>
    </w:p>
    <w:p w:rsidR="00247C9F" w:rsidRPr="00247C9F" w:rsidRDefault="00247C9F" w:rsidP="00247C9F">
      <w:pPr>
        <w:rPr>
          <w:rFonts w:ascii="Helvetica Neue" w:eastAsia="Times New Roman" w:hAnsi="Helvetica Neue" w:cs="Times New Roman"/>
          <w:color w:val="2D3B45"/>
        </w:rPr>
      </w:pPr>
      <w:r w:rsidRPr="00247C9F">
        <w:rPr>
          <w:rFonts w:ascii="Helvetica Neue" w:eastAsia="Times New Roman" w:hAnsi="Helvetica Neue" w:cs="Times New Roman"/>
          <w:b/>
          <w:bCs/>
          <w:color w:val="2D3B45"/>
        </w:rPr>
        <w:t>Changing Education Paradigms [11:40</w:t>
      </w:r>
      <w:proofErr w:type="gramStart"/>
      <w:r w:rsidRPr="00247C9F">
        <w:rPr>
          <w:rFonts w:ascii="Helvetica Neue" w:eastAsia="Times New Roman" w:hAnsi="Helvetica Neue" w:cs="Times New Roman"/>
          <w:b/>
          <w:bCs/>
          <w:color w:val="2D3B45"/>
        </w:rPr>
        <w:t>]</w:t>
      </w:r>
      <w:proofErr w:type="gramEnd"/>
      <w:r w:rsidR="00C01B29">
        <w:rPr>
          <w:rFonts w:ascii="Helvetica Neue" w:eastAsia="Times New Roman" w:hAnsi="Helvetica Neue" w:cs="Times New Roman"/>
          <w:b/>
          <w:bCs/>
          <w:color w:val="0000FF"/>
          <w:u w:val="single"/>
        </w:rPr>
        <w:fldChar w:fldCharType="begin"/>
      </w:r>
      <w:r w:rsidR="00C01B29">
        <w:rPr>
          <w:rFonts w:ascii="Helvetica Neue" w:eastAsia="Times New Roman" w:hAnsi="Helvetica Neue" w:cs="Times New Roman"/>
          <w:b/>
          <w:bCs/>
          <w:color w:val="0000FF"/>
          <w:u w:val="single"/>
        </w:rPr>
        <w:instrText xml:space="preserve"> HYPERLINK "http://youtu.be/zDZFcDGpL4U" \t "_blank" </w:instrText>
      </w:r>
      <w:r w:rsidR="00C01B29">
        <w:rPr>
          <w:rFonts w:ascii="Helvetica Neue" w:eastAsia="Times New Roman" w:hAnsi="Helvetica Neue" w:cs="Times New Roman"/>
          <w:b/>
          <w:bCs/>
          <w:color w:val="0000FF"/>
          <w:u w:val="single"/>
        </w:rPr>
        <w:fldChar w:fldCharType="separate"/>
      </w:r>
      <w:r w:rsidRPr="00247C9F">
        <w:rPr>
          <w:rFonts w:ascii="Helvetica Neue" w:eastAsia="Times New Roman" w:hAnsi="Helvetica Neue" w:cs="Times New Roman"/>
          <w:b/>
          <w:bCs/>
          <w:color w:val="0000FF"/>
          <w:u w:val="single"/>
        </w:rPr>
        <w:t>RSA ANIMATE: Changing Education Paradigms</w:t>
      </w:r>
      <w:r w:rsidRPr="00247C9F">
        <w:rPr>
          <w:rFonts w:ascii="Helvetica Neue" w:eastAsia="Times New Roman" w:hAnsi="Helvetica Neue" w:cs="Times New Roman"/>
          <w:b/>
          <w:bCs/>
          <w:color w:val="0000FF"/>
          <w:u w:val="single"/>
          <w:bdr w:val="none" w:sz="0" w:space="0" w:color="auto" w:frame="1"/>
        </w:rPr>
        <w:t> (Links to an external site.)</w:t>
      </w:r>
      <w:proofErr w:type="gramStart"/>
      <w:r w:rsidRPr="00247C9F">
        <w:rPr>
          <w:rFonts w:ascii="Helvetica Neue" w:eastAsia="Times New Roman" w:hAnsi="Helvetica Neue" w:cs="Times New Roman"/>
          <w:b/>
          <w:bCs/>
          <w:color w:val="0000FF"/>
          <w:u w:val="single"/>
          <w:bdr w:val="none" w:sz="0" w:space="0" w:color="auto" w:frame="1"/>
        </w:rPr>
        <w:t>Links to an external site.</w:t>
      </w:r>
      <w:proofErr w:type="gramEnd"/>
      <w:r w:rsidR="00C01B29">
        <w:rPr>
          <w:rFonts w:ascii="Helvetica Neue" w:eastAsia="Times New Roman" w:hAnsi="Helvetica Neue" w:cs="Times New Roman"/>
          <w:b/>
          <w:bCs/>
          <w:color w:val="0000FF"/>
          <w:u w:val="single"/>
          <w:bdr w:val="none" w:sz="0" w:space="0" w:color="auto" w:frame="1"/>
        </w:rPr>
        <w:fldChar w:fldCharType="end"/>
      </w:r>
      <w:r w:rsidRPr="00247C9F">
        <w:rPr>
          <w:rFonts w:ascii="Helvetica Neue" w:eastAsia="Times New Roman" w:hAnsi="Helvetica Neue" w:cs="Times New Roman"/>
          <w:b/>
          <w:bCs/>
          <w:noProof/>
          <w:color w:val="0000FF"/>
        </w:rPr>
        <w:drawing>
          <wp:inline distT="0" distB="0" distL="0" distR="0">
            <wp:extent cx="1778000" cy="1270000"/>
            <wp:effectExtent l="0" t="0" r="0" b="0"/>
            <wp:docPr id="2" name="Picture 2" descr="RSA ANIMATE: Changing Education Paradigm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SA ANIMATE: Changing Education Paradigm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247C9F" w:rsidRPr="00247C9F" w:rsidRDefault="00247C9F" w:rsidP="00247C9F">
      <w:pPr>
        <w:spacing w:before="180" w:after="180"/>
        <w:rPr>
          <w:rFonts w:ascii="Helvetica Neue" w:eastAsia="Times New Roman" w:hAnsi="Helvetica Neue" w:cs="Times New Roman"/>
          <w:color w:val="2D3B45"/>
        </w:rPr>
      </w:pPr>
      <w:r w:rsidRPr="00247C9F">
        <w:rPr>
          <w:rFonts w:ascii="Helvetica Neue" w:eastAsia="Times New Roman" w:hAnsi="Helvetica Neue" w:cs="Times New Roman"/>
          <w:color w:val="2D3B45"/>
        </w:rPr>
        <w:t>This illustration offers insight into the development of national education and the future direction of education.</w:t>
      </w:r>
    </w:p>
    <w:p w:rsidR="00247C9F" w:rsidRDefault="00247C9F" w:rsidP="00247C9F">
      <w:pPr>
        <w:numPr>
          <w:ilvl w:val="0"/>
          <w:numId w:val="4"/>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What is divergent thinking?</w:t>
      </w:r>
    </w:p>
    <w:p w:rsidR="00293AB5" w:rsidRPr="00247C9F" w:rsidRDefault="007877C5" w:rsidP="00293AB5">
      <w:pPr>
        <w:spacing w:before="100" w:beforeAutospacing="1" w:after="100" w:afterAutospacing="1"/>
        <w:ind w:left="15"/>
        <w:rPr>
          <w:rFonts w:ascii="Helvetica Neue" w:eastAsia="Times New Roman" w:hAnsi="Helvetica Neue" w:cs="Times New Roman"/>
          <w:color w:val="2D3B45"/>
        </w:rPr>
      </w:pPr>
      <w:r>
        <w:rPr>
          <w:rFonts w:ascii="Helvetica Neue" w:eastAsia="Times New Roman" w:hAnsi="Helvetica Neue" w:cs="Times New Roman"/>
          <w:color w:val="2D3B45"/>
        </w:rPr>
        <w:t xml:space="preserve">Divergent thinking is the ability to see </w:t>
      </w:r>
      <w:proofErr w:type="gramStart"/>
      <w:r>
        <w:rPr>
          <w:rFonts w:ascii="Helvetica Neue" w:eastAsia="Times New Roman" w:hAnsi="Helvetica Neue" w:cs="Times New Roman"/>
          <w:color w:val="2D3B45"/>
        </w:rPr>
        <w:t>lots of</w:t>
      </w:r>
      <w:proofErr w:type="gramEnd"/>
      <w:r>
        <w:rPr>
          <w:rFonts w:ascii="Helvetica Neue" w:eastAsia="Times New Roman" w:hAnsi="Helvetica Neue" w:cs="Times New Roman"/>
          <w:color w:val="2D3B45"/>
        </w:rPr>
        <w:t xml:space="preserve"> possible answers to a question and think literally on world-changing ideas.</w:t>
      </w:r>
    </w:p>
    <w:p w:rsidR="00F94096" w:rsidRDefault="00247C9F" w:rsidP="00F94096">
      <w:pPr>
        <w:numPr>
          <w:ilvl w:val="0"/>
          <w:numId w:val="4"/>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Do you think the current education system needs to be reformed? If so, how so?</w:t>
      </w:r>
    </w:p>
    <w:p w:rsidR="00F94096" w:rsidRPr="00F94096" w:rsidRDefault="00F94096" w:rsidP="00F94096">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Yes. There is need for change in the current education system in order to meet economic needs and change in the cultural identity. This change can take place through changing the mindset of the current system of education</w:t>
      </w:r>
      <w:r w:rsidR="00667592">
        <w:rPr>
          <w:rFonts w:ascii="Helvetica Neue" w:eastAsia="Times New Roman" w:hAnsi="Helvetica Neue" w:cs="Times New Roman"/>
          <w:color w:val="2D3B45"/>
        </w:rPr>
        <w:t xml:space="preserve"> whereby people go to school to get high grades and get employments.</w:t>
      </w:r>
    </w:p>
    <w:p w:rsidR="00247C9F" w:rsidRDefault="00247C9F" w:rsidP="00247C9F">
      <w:pPr>
        <w:numPr>
          <w:ilvl w:val="0"/>
          <w:numId w:val="4"/>
        </w:numPr>
        <w:spacing w:before="100" w:before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Do you think divergent thinking is the future of education? Why or why not?</w:t>
      </w:r>
    </w:p>
    <w:p w:rsidR="00667592" w:rsidRPr="00247C9F" w:rsidRDefault="00667592" w:rsidP="00667592">
      <w:pPr>
        <w:spacing w:before="100" w:before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Yes, divergent thinking is key for future development of education. It will </w:t>
      </w:r>
      <w:r w:rsidR="007877C5">
        <w:rPr>
          <w:rFonts w:ascii="Helvetica Neue" w:eastAsia="Times New Roman" w:hAnsi="Helvetica Neue" w:cs="Times New Roman"/>
          <w:color w:val="2D3B45"/>
        </w:rPr>
        <w:t xml:space="preserve">bring in a modeled system that is in line with industrialization. </w:t>
      </w:r>
    </w:p>
    <w:p w:rsidR="00247C9F" w:rsidRPr="00247C9F" w:rsidRDefault="00247C9F" w:rsidP="00247C9F">
      <w:pPr>
        <w:spacing w:before="180"/>
        <w:rPr>
          <w:rFonts w:ascii="Helvetica Neue" w:eastAsia="Times New Roman" w:hAnsi="Helvetica Neue" w:cs="Times New Roman"/>
          <w:color w:val="2D3B45"/>
        </w:rPr>
      </w:pPr>
      <w:r w:rsidRPr="00247C9F">
        <w:rPr>
          <w:rFonts w:ascii="Helvetica Neue" w:eastAsia="Times New Roman" w:hAnsi="Helvetica Neue" w:cs="Times New Roman"/>
          <w:b/>
          <w:bCs/>
          <w:color w:val="2D3B45"/>
        </w:rPr>
        <w:t>Prompt 2:</w:t>
      </w:r>
    </w:p>
    <w:p w:rsidR="00247C9F" w:rsidRPr="00247C9F" w:rsidRDefault="00247C9F" w:rsidP="00247C9F">
      <w:pPr>
        <w:spacing w:before="180" w:after="180"/>
        <w:rPr>
          <w:rFonts w:ascii="Helvetica Neue" w:eastAsia="Times New Roman" w:hAnsi="Helvetica Neue" w:cs="Times New Roman"/>
          <w:color w:val="2D3B45"/>
        </w:rPr>
      </w:pPr>
      <w:r w:rsidRPr="00247C9F">
        <w:rPr>
          <w:rFonts w:ascii="Helvetica Neue" w:eastAsia="Times New Roman" w:hAnsi="Helvetica Neue" w:cs="Times New Roman"/>
          <w:color w:val="2D3B45"/>
        </w:rPr>
        <w:lastRenderedPageBreak/>
        <w:t>After watching the following video clip, consider and answer the following questions the questions that follow.</w:t>
      </w:r>
    </w:p>
    <w:p w:rsidR="00247C9F" w:rsidRPr="00247C9F" w:rsidRDefault="00247C9F" w:rsidP="00247C9F">
      <w:pPr>
        <w:spacing w:before="180"/>
        <w:rPr>
          <w:rFonts w:ascii="Helvetica Neue" w:eastAsia="Times New Roman" w:hAnsi="Helvetica Neue" w:cs="Times New Roman"/>
          <w:color w:val="2D3B45"/>
        </w:rPr>
      </w:pPr>
      <w:r w:rsidRPr="00247C9F">
        <w:rPr>
          <w:rFonts w:ascii="Helvetica Neue" w:eastAsia="Times New Roman" w:hAnsi="Helvetica Neue" w:cs="Times New Roman"/>
          <w:b/>
          <w:bCs/>
          <w:color w:val="2D3B45"/>
        </w:rPr>
        <w:t>Little Rock Central: 50 Years Later [5:52]</w:t>
      </w:r>
    </w:p>
    <w:p w:rsidR="00247C9F" w:rsidRPr="00247C9F" w:rsidRDefault="00C01B29" w:rsidP="00247C9F">
      <w:pPr>
        <w:rPr>
          <w:rFonts w:ascii="Helvetica Neue" w:eastAsia="Times New Roman" w:hAnsi="Helvetica Neue" w:cs="Times New Roman"/>
          <w:color w:val="2D3B45"/>
        </w:rPr>
      </w:pPr>
      <w:hyperlink r:id="rId7" w:tgtFrame="_blank" w:history="1">
        <w:r w:rsidR="00247C9F" w:rsidRPr="00247C9F">
          <w:rPr>
            <w:rFonts w:ascii="Helvetica Neue" w:eastAsia="Times New Roman" w:hAnsi="Helvetica Neue" w:cs="Times New Roman"/>
            <w:color w:val="0000FF"/>
            <w:u w:val="single"/>
          </w:rPr>
          <w:t>https://wwnorton.com/common/mplay/6.11/?p=/college/socio7dvd/&amp;f=little_rock_central&amp;ft=mp4&amp;cc=1</w:t>
        </w:r>
        <w:r w:rsidR="00247C9F" w:rsidRPr="00247C9F">
          <w:rPr>
            <w:rFonts w:ascii="Helvetica Neue" w:eastAsia="Times New Roman" w:hAnsi="Helvetica Neue" w:cs="Times New Roman"/>
            <w:color w:val="0000FF"/>
            <w:u w:val="single"/>
            <w:bdr w:val="none" w:sz="0" w:space="0" w:color="auto" w:frame="1"/>
          </w:rPr>
          <w:t> (Links to an external site.)Links to an external site.</w:t>
        </w:r>
      </w:hyperlink>
    </w:p>
    <w:p w:rsidR="00247C9F" w:rsidRPr="00247C9F" w:rsidRDefault="00247C9F" w:rsidP="00247C9F">
      <w:pPr>
        <w:spacing w:before="180" w:after="180"/>
        <w:rPr>
          <w:rFonts w:ascii="Helvetica Neue" w:eastAsia="Times New Roman" w:hAnsi="Helvetica Neue" w:cs="Times New Roman"/>
          <w:color w:val="2D3B45"/>
        </w:rPr>
      </w:pPr>
      <w:r w:rsidRPr="00247C9F">
        <w:rPr>
          <w:rFonts w:ascii="Helvetica Neue" w:eastAsia="Times New Roman" w:hAnsi="Helvetica Neue" w:cs="Times New Roman"/>
          <w:color w:val="2D3B45"/>
        </w:rPr>
        <w:t>This candid look at the lives of contemporary Little Rock Central students examines the legacy of the civil rights struggle for equal education.</w:t>
      </w:r>
    </w:p>
    <w:p w:rsidR="000F1B6A" w:rsidRDefault="00247C9F" w:rsidP="000F1B6A">
      <w:pPr>
        <w:numPr>
          <w:ilvl w:val="0"/>
          <w:numId w:val="5"/>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What is the difference between integration and segregation?</w:t>
      </w:r>
    </w:p>
    <w:p w:rsidR="000F1B6A" w:rsidRPr="000F1B6A" w:rsidRDefault="00AF0F3A" w:rsidP="000F1B6A">
      <w:pPr>
        <w:spacing w:before="100" w:beforeAutospacing="1" w:after="100" w:afterAutospacing="1"/>
        <w:ind w:left="15"/>
        <w:rPr>
          <w:rFonts w:ascii="Helvetica Neue" w:eastAsia="Times New Roman" w:hAnsi="Helvetica Neue" w:cs="Times New Roman"/>
          <w:color w:val="2D3B45"/>
        </w:rPr>
      </w:pPr>
      <w:r>
        <w:rPr>
          <w:rFonts w:ascii="Helvetica Neue" w:eastAsia="Times New Roman" w:hAnsi="Helvetica Neue" w:cs="Times New Roman"/>
          <w:color w:val="2D3B45"/>
        </w:rPr>
        <w:t xml:space="preserve">Integration is much of interaction and socialization while segregation involves drawing a thin line between the two things involved. </w:t>
      </w:r>
    </w:p>
    <w:p w:rsidR="00247C9F" w:rsidRDefault="00247C9F" w:rsidP="00247C9F">
      <w:pPr>
        <w:numPr>
          <w:ilvl w:val="0"/>
          <w:numId w:val="5"/>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 xml:space="preserve">Why do you think the class </w:t>
      </w:r>
      <w:proofErr w:type="spellStart"/>
      <w:r w:rsidRPr="00247C9F">
        <w:rPr>
          <w:rFonts w:ascii="Helvetica Neue" w:eastAsia="Times New Roman" w:hAnsi="Helvetica Neue" w:cs="Times New Roman"/>
          <w:color w:val="2D3B45"/>
        </w:rPr>
        <w:t>Minniejean</w:t>
      </w:r>
      <w:proofErr w:type="spellEnd"/>
      <w:r w:rsidRPr="00247C9F">
        <w:rPr>
          <w:rFonts w:ascii="Helvetica Neue" w:eastAsia="Times New Roman" w:hAnsi="Helvetica Neue" w:cs="Times New Roman"/>
          <w:color w:val="2D3B45"/>
        </w:rPr>
        <w:t xml:space="preserve"> Brown visited had "self-segregated"?</w:t>
      </w:r>
    </w:p>
    <w:p w:rsidR="000F1B6A" w:rsidRPr="00247C9F" w:rsidRDefault="00AF0F3A" w:rsidP="000F1B6A">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I think that it was normal for the class to be self-segregated and they had been used to it as the students describe.</w:t>
      </w:r>
    </w:p>
    <w:p w:rsidR="00247C9F" w:rsidRDefault="00247C9F" w:rsidP="00247C9F">
      <w:pPr>
        <w:numPr>
          <w:ilvl w:val="0"/>
          <w:numId w:val="5"/>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Do you agree with the student who said, "That's just the way it is"? Why?</w:t>
      </w:r>
    </w:p>
    <w:p w:rsidR="000F1B6A" w:rsidRPr="00247C9F" w:rsidRDefault="00AF0F3A" w:rsidP="000F1B6A">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Because that has been the norm and there is nothing new about it. This is because of the roots of racism laid down by the founding fathers.</w:t>
      </w:r>
    </w:p>
    <w:p w:rsidR="00247C9F" w:rsidRDefault="00247C9F" w:rsidP="00247C9F">
      <w:pPr>
        <w:numPr>
          <w:ilvl w:val="0"/>
          <w:numId w:val="5"/>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 xml:space="preserve">Did you go to a school where friendship circles </w:t>
      </w:r>
      <w:proofErr w:type="gramStart"/>
      <w:r w:rsidRPr="00247C9F">
        <w:rPr>
          <w:rFonts w:ascii="Helvetica Neue" w:eastAsia="Times New Roman" w:hAnsi="Helvetica Neue" w:cs="Times New Roman"/>
          <w:color w:val="2D3B45"/>
        </w:rPr>
        <w:t>were mostly segregated</w:t>
      </w:r>
      <w:proofErr w:type="gramEnd"/>
      <w:r w:rsidRPr="00247C9F">
        <w:rPr>
          <w:rFonts w:ascii="Helvetica Neue" w:eastAsia="Times New Roman" w:hAnsi="Helvetica Neue" w:cs="Times New Roman"/>
          <w:color w:val="2D3B45"/>
        </w:rPr>
        <w:t xml:space="preserve"> by race? If so, why do you think that happens?</w:t>
      </w:r>
    </w:p>
    <w:p w:rsidR="000F1B6A" w:rsidRPr="00247C9F" w:rsidRDefault="000F1B6A" w:rsidP="000F1B6A">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Yes. I once found myself in such a situation. I think it happens because the institution itself promotes such.</w:t>
      </w:r>
    </w:p>
    <w:p w:rsidR="00247C9F" w:rsidRDefault="00247C9F" w:rsidP="00247C9F">
      <w:pPr>
        <w:numPr>
          <w:ilvl w:val="0"/>
          <w:numId w:val="5"/>
        </w:numPr>
        <w:spacing w:before="100" w:before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What is institutional racism? How might Little Rock Central High reflect this concept?</w:t>
      </w:r>
    </w:p>
    <w:p w:rsidR="000F1B6A" w:rsidRPr="00247C9F" w:rsidRDefault="00AF0F3A" w:rsidP="000F1B6A">
      <w:pPr>
        <w:spacing w:before="100" w:beforeAutospacing="1"/>
        <w:rPr>
          <w:rFonts w:ascii="Helvetica Neue" w:eastAsia="Times New Roman" w:hAnsi="Helvetica Neue" w:cs="Times New Roman"/>
          <w:color w:val="2D3B45"/>
        </w:rPr>
      </w:pPr>
      <w:r>
        <w:rPr>
          <w:rFonts w:ascii="Helvetica Neue" w:eastAsia="Times New Roman" w:hAnsi="Helvetica Neue" w:cs="Times New Roman"/>
          <w:color w:val="2D3B45"/>
        </w:rPr>
        <w:lastRenderedPageBreak/>
        <w:t xml:space="preserve">Institutional racism is a norm or culture of racism set by </w:t>
      </w:r>
      <w:proofErr w:type="gramStart"/>
      <w:r>
        <w:rPr>
          <w:rFonts w:ascii="Helvetica Neue" w:eastAsia="Times New Roman" w:hAnsi="Helvetica Neue" w:cs="Times New Roman"/>
          <w:color w:val="2D3B45"/>
        </w:rPr>
        <w:t>the institution itself and which appears to be normal</w:t>
      </w:r>
      <w:proofErr w:type="gramEnd"/>
      <w:r>
        <w:rPr>
          <w:rFonts w:ascii="Helvetica Neue" w:eastAsia="Times New Roman" w:hAnsi="Helvetica Neue" w:cs="Times New Roman"/>
          <w:color w:val="2D3B45"/>
        </w:rPr>
        <w:t>. This concept in Little Rock is evident in classrooms for example, the manner of sitting arrangement of the students in class. White and the black are apart.</w:t>
      </w:r>
    </w:p>
    <w:p w:rsidR="00247C9F" w:rsidRPr="00247C9F" w:rsidRDefault="00247C9F" w:rsidP="00247C9F">
      <w:pPr>
        <w:spacing w:before="180"/>
        <w:rPr>
          <w:rFonts w:ascii="Helvetica Neue" w:eastAsia="Times New Roman" w:hAnsi="Helvetica Neue" w:cs="Times New Roman"/>
          <w:color w:val="2D3B45"/>
        </w:rPr>
      </w:pPr>
      <w:r w:rsidRPr="00247C9F">
        <w:rPr>
          <w:rFonts w:ascii="Helvetica Neue" w:eastAsia="Times New Roman" w:hAnsi="Helvetica Neue" w:cs="Times New Roman"/>
          <w:b/>
          <w:bCs/>
          <w:color w:val="2D3B45"/>
        </w:rPr>
        <w:t>Prompt 3:</w:t>
      </w:r>
    </w:p>
    <w:p w:rsidR="00247C9F" w:rsidRPr="00247C9F" w:rsidRDefault="00247C9F" w:rsidP="00247C9F">
      <w:pPr>
        <w:spacing w:before="180" w:after="180"/>
        <w:rPr>
          <w:rFonts w:ascii="Helvetica Neue" w:eastAsia="Times New Roman" w:hAnsi="Helvetica Neue" w:cs="Times New Roman"/>
          <w:color w:val="2D3B45"/>
        </w:rPr>
      </w:pPr>
      <w:r w:rsidRPr="00247C9F">
        <w:rPr>
          <w:rFonts w:ascii="Helvetica Neue" w:eastAsia="Times New Roman" w:hAnsi="Helvetica Neue" w:cs="Times New Roman"/>
          <w:color w:val="2D3B45"/>
        </w:rPr>
        <w:t>After watching the following video clip, consider and answer the following questions the questions that follow.</w:t>
      </w:r>
    </w:p>
    <w:p w:rsidR="00247C9F" w:rsidRPr="00247C9F" w:rsidRDefault="00247C9F" w:rsidP="00247C9F">
      <w:pPr>
        <w:spacing w:before="180"/>
        <w:rPr>
          <w:rFonts w:ascii="Helvetica Neue" w:eastAsia="Times New Roman" w:hAnsi="Helvetica Neue" w:cs="Times New Roman"/>
          <w:color w:val="2D3B45"/>
        </w:rPr>
      </w:pPr>
      <w:r w:rsidRPr="00247C9F">
        <w:rPr>
          <w:rFonts w:ascii="Helvetica Neue" w:eastAsia="Times New Roman" w:hAnsi="Helvetica Neue" w:cs="Times New Roman"/>
          <w:b/>
          <w:bCs/>
          <w:color w:val="2D3B45"/>
        </w:rPr>
        <w:t>The Education of Shelby Knox: Sex, Lies, and Education [12:40]</w:t>
      </w:r>
    </w:p>
    <w:p w:rsidR="00247C9F" w:rsidRPr="00247C9F" w:rsidRDefault="00C01B29" w:rsidP="00247C9F">
      <w:pPr>
        <w:rPr>
          <w:rFonts w:ascii="Helvetica Neue" w:eastAsia="Times New Roman" w:hAnsi="Helvetica Neue" w:cs="Times New Roman"/>
          <w:color w:val="2D3B45"/>
        </w:rPr>
      </w:pPr>
      <w:hyperlink r:id="rId8" w:tgtFrame="_blank" w:history="1">
        <w:r w:rsidR="00247C9F" w:rsidRPr="00247C9F">
          <w:rPr>
            <w:rFonts w:ascii="Helvetica Neue" w:eastAsia="Times New Roman" w:hAnsi="Helvetica Neue" w:cs="Times New Roman"/>
            <w:color w:val="0000FF"/>
            <w:u w:val="single"/>
          </w:rPr>
          <w:t>https://wwnorton.com/common/mplay/6.11/?p=/college/soc/&amp;f=the_education_of_shelby_knox&amp;ft=mp4&amp;cc=1</w:t>
        </w:r>
        <w:r w:rsidR="00247C9F" w:rsidRPr="00247C9F">
          <w:rPr>
            <w:rFonts w:ascii="Helvetica Neue" w:eastAsia="Times New Roman" w:hAnsi="Helvetica Neue" w:cs="Times New Roman"/>
            <w:color w:val="0000FF"/>
            <w:u w:val="single"/>
            <w:bdr w:val="none" w:sz="0" w:space="0" w:color="auto" w:frame="1"/>
          </w:rPr>
          <w:t> (Links to an external site.)Links to an external site.</w:t>
        </w:r>
      </w:hyperlink>
    </w:p>
    <w:p w:rsidR="00247C9F" w:rsidRPr="00247C9F" w:rsidRDefault="00247C9F" w:rsidP="00247C9F">
      <w:pPr>
        <w:rPr>
          <w:rFonts w:ascii="Helvetica Neue" w:eastAsia="Times New Roman" w:hAnsi="Helvetica Neue" w:cs="Times New Roman"/>
          <w:color w:val="2D3B45"/>
        </w:rPr>
      </w:pPr>
      <w:r w:rsidRPr="00247C9F">
        <w:rPr>
          <w:rFonts w:ascii="Helvetica Neue" w:eastAsia="Times New Roman" w:hAnsi="Helvetica Neue" w:cs="Times New Roman"/>
          <w:color w:val="2D3B45"/>
        </w:rPr>
        <w:t>Link to full film [90 minutes]: </w:t>
      </w:r>
      <w:hyperlink r:id="rId9" w:tgtFrame="_blank" w:history="1">
        <w:r w:rsidRPr="00247C9F">
          <w:rPr>
            <w:rFonts w:ascii="Helvetica Neue" w:eastAsia="Times New Roman" w:hAnsi="Helvetica Neue" w:cs="Times New Roman"/>
            <w:color w:val="0000FF"/>
            <w:u w:val="single"/>
          </w:rPr>
          <w:t>http://www.pbs.org/pov/shelbyknox/</w:t>
        </w:r>
        <w:r w:rsidRPr="00247C9F">
          <w:rPr>
            <w:rFonts w:ascii="Helvetica Neue" w:eastAsia="Times New Roman" w:hAnsi="Helvetica Neue" w:cs="Times New Roman"/>
            <w:color w:val="0000FF"/>
            <w:u w:val="single"/>
            <w:bdr w:val="none" w:sz="0" w:space="0" w:color="auto" w:frame="1"/>
          </w:rPr>
          <w:t> (Links to an external site.)Links to an external site.</w:t>
        </w:r>
      </w:hyperlink>
    </w:p>
    <w:p w:rsidR="00247C9F" w:rsidRPr="00247C9F" w:rsidRDefault="00247C9F" w:rsidP="00247C9F">
      <w:pPr>
        <w:spacing w:before="180" w:after="180"/>
        <w:rPr>
          <w:rFonts w:ascii="Helvetica Neue" w:eastAsia="Times New Roman" w:hAnsi="Helvetica Neue" w:cs="Times New Roman"/>
          <w:color w:val="2D3B45"/>
        </w:rPr>
      </w:pPr>
      <w:r w:rsidRPr="00247C9F">
        <w:rPr>
          <w:rFonts w:ascii="Helvetica Neue" w:eastAsia="Times New Roman" w:hAnsi="Helvetica Neue" w:cs="Times New Roman"/>
          <w:color w:val="2D3B45"/>
        </w:rPr>
        <w:t>Sex education is controversial in many parts of the country. This clip explores the challenges of introducing sex education in the public schools of Lubbock, Texas.</w:t>
      </w:r>
    </w:p>
    <w:p w:rsidR="00247C9F" w:rsidRDefault="00247C9F" w:rsidP="00247C9F">
      <w:pPr>
        <w:numPr>
          <w:ilvl w:val="0"/>
          <w:numId w:val="6"/>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Why do you think there is so much controversy about educating young people about sex?</w:t>
      </w:r>
    </w:p>
    <w:p w:rsidR="001F2375" w:rsidRDefault="000F4F71" w:rsidP="00272300">
      <w:pPr>
        <w:spacing w:before="100" w:beforeAutospacing="1" w:after="100" w:afterAutospacing="1"/>
        <w:ind w:left="15"/>
        <w:rPr>
          <w:rFonts w:ascii="Helvetica Neue" w:eastAsia="Times New Roman" w:hAnsi="Helvetica Neue" w:cs="Times New Roman"/>
          <w:color w:val="2D3B45"/>
        </w:rPr>
      </w:pPr>
      <w:r>
        <w:rPr>
          <w:rFonts w:ascii="Helvetica Neue" w:eastAsia="Times New Roman" w:hAnsi="Helvetica Neue" w:cs="Times New Roman"/>
          <w:color w:val="2D3B45"/>
        </w:rPr>
        <w:t>The controversy comes in when the religion does not allow the same. This forces the education system to adjust and do away with the sex education. On the other hand, the society itself believes that it is immoral to talk about sex</w:t>
      </w:r>
    </w:p>
    <w:p w:rsidR="00247C9F" w:rsidRDefault="00247C9F" w:rsidP="00247C9F">
      <w:pPr>
        <w:numPr>
          <w:ilvl w:val="0"/>
          <w:numId w:val="6"/>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 xml:space="preserve">Why do you think teen pregnancy was so common at Shelby Knox's school, </w:t>
      </w:r>
      <w:proofErr w:type="gramStart"/>
      <w:r w:rsidRPr="00247C9F">
        <w:rPr>
          <w:rFonts w:ascii="Helvetica Neue" w:eastAsia="Times New Roman" w:hAnsi="Helvetica Neue" w:cs="Times New Roman"/>
          <w:color w:val="2D3B45"/>
        </w:rPr>
        <w:t>despite</w:t>
      </w:r>
      <w:proofErr w:type="gramEnd"/>
      <w:r w:rsidRPr="00247C9F">
        <w:rPr>
          <w:rFonts w:ascii="Helvetica Neue" w:eastAsia="Times New Roman" w:hAnsi="Helvetica Neue" w:cs="Times New Roman"/>
          <w:color w:val="2D3B45"/>
        </w:rPr>
        <w:t xml:space="preserve"> its location in a deeply religious community?</w:t>
      </w:r>
    </w:p>
    <w:p w:rsidR="001F2375" w:rsidRPr="00247C9F" w:rsidRDefault="000F4F71" w:rsidP="001F2375">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 xml:space="preserve">The school has not cultivated sex education in its curriculum. Even teachers fear talking about it because they endanger their job positions. The community of the other </w:t>
      </w:r>
      <w:proofErr w:type="gramStart"/>
      <w:r>
        <w:rPr>
          <w:rFonts w:ascii="Helvetica Neue" w:eastAsia="Times New Roman" w:hAnsi="Helvetica Neue" w:cs="Times New Roman"/>
          <w:color w:val="2D3B45"/>
        </w:rPr>
        <w:t>hand,</w:t>
      </w:r>
      <w:proofErr w:type="gramEnd"/>
      <w:r>
        <w:rPr>
          <w:rFonts w:ascii="Helvetica Neue" w:eastAsia="Times New Roman" w:hAnsi="Helvetica Neue" w:cs="Times New Roman"/>
          <w:color w:val="2D3B45"/>
        </w:rPr>
        <w:t xml:space="preserve"> believe that it is immoral to talk about sex.</w:t>
      </w:r>
    </w:p>
    <w:p w:rsidR="00247C9F" w:rsidRDefault="00247C9F" w:rsidP="00247C9F">
      <w:pPr>
        <w:numPr>
          <w:ilvl w:val="0"/>
          <w:numId w:val="6"/>
        </w:numPr>
        <w:spacing w:before="100" w:beforeAutospacing="1" w:after="100" w:after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What contradictions exist in places like Lubbock that might promote teen sex?</w:t>
      </w:r>
    </w:p>
    <w:p w:rsidR="00272300" w:rsidRDefault="000F4F71" w:rsidP="000F4F71">
      <w:pPr>
        <w:pStyle w:val="ListParagraph"/>
        <w:numPr>
          <w:ilvl w:val="0"/>
          <w:numId w:val="7"/>
        </w:num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lastRenderedPageBreak/>
        <w:t xml:space="preserve">No sex education </w:t>
      </w:r>
    </w:p>
    <w:p w:rsidR="000F4F71" w:rsidRDefault="000F4F71" w:rsidP="000F4F71">
      <w:pPr>
        <w:pStyle w:val="ListParagraph"/>
        <w:numPr>
          <w:ilvl w:val="0"/>
          <w:numId w:val="7"/>
        </w:num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Teachers fear talking about it</w:t>
      </w:r>
    </w:p>
    <w:p w:rsidR="000F4F71" w:rsidRPr="000F4F71" w:rsidRDefault="000F4F71" w:rsidP="000F4F71">
      <w:pPr>
        <w:pStyle w:val="ListParagraph"/>
        <w:numPr>
          <w:ilvl w:val="0"/>
          <w:numId w:val="7"/>
        </w:num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 xml:space="preserve">The religion of the community does not allow teen sex. It only talks about abstinence and nothing more. </w:t>
      </w:r>
    </w:p>
    <w:p w:rsidR="00247C9F" w:rsidRPr="00247C9F" w:rsidRDefault="00247C9F" w:rsidP="00247C9F">
      <w:pPr>
        <w:numPr>
          <w:ilvl w:val="0"/>
          <w:numId w:val="6"/>
        </w:numPr>
        <w:spacing w:before="100" w:beforeAutospacing="1"/>
        <w:ind w:left="375"/>
        <w:rPr>
          <w:rFonts w:ascii="Helvetica Neue" w:eastAsia="Times New Roman" w:hAnsi="Helvetica Neue" w:cs="Times New Roman"/>
          <w:color w:val="2D3B45"/>
        </w:rPr>
      </w:pPr>
      <w:r w:rsidRPr="00247C9F">
        <w:rPr>
          <w:rFonts w:ascii="Helvetica Neue" w:eastAsia="Times New Roman" w:hAnsi="Helvetica Neue" w:cs="Times New Roman"/>
          <w:color w:val="2D3B45"/>
        </w:rPr>
        <w:t xml:space="preserve">What common assumptions </w:t>
      </w:r>
      <w:proofErr w:type="gramStart"/>
      <w:r w:rsidRPr="00247C9F">
        <w:rPr>
          <w:rFonts w:ascii="Helvetica Neue" w:eastAsia="Times New Roman" w:hAnsi="Helvetica Neue" w:cs="Times New Roman"/>
          <w:color w:val="2D3B45"/>
        </w:rPr>
        <w:t>are made</w:t>
      </w:r>
      <w:proofErr w:type="gramEnd"/>
      <w:r w:rsidRPr="00247C9F">
        <w:rPr>
          <w:rFonts w:ascii="Helvetica Neue" w:eastAsia="Times New Roman" w:hAnsi="Helvetica Neue" w:cs="Times New Roman"/>
          <w:color w:val="2D3B45"/>
        </w:rPr>
        <w:t xml:space="preserve"> about sex education? How are they linked to culture?</w:t>
      </w:r>
    </w:p>
    <w:p w:rsidR="00D62BBE" w:rsidRDefault="00C01B29" w:rsidP="00C01B29">
      <w:pPr>
        <w:pStyle w:val="ListParagraph"/>
        <w:numPr>
          <w:ilvl w:val="0"/>
          <w:numId w:val="8"/>
        </w:numPr>
      </w:pPr>
      <w:r>
        <w:t>Teens should abstain from sex</w:t>
      </w:r>
    </w:p>
    <w:p w:rsidR="00C01B29" w:rsidRDefault="00C01B29" w:rsidP="00C01B29">
      <w:pPr>
        <w:pStyle w:val="ListParagraph"/>
        <w:numPr>
          <w:ilvl w:val="0"/>
          <w:numId w:val="8"/>
        </w:numPr>
      </w:pPr>
      <w:r>
        <w:t>Schools should not be involved in sex education because it will promote sex</w:t>
      </w:r>
    </w:p>
    <w:p w:rsidR="00C01B29" w:rsidRDefault="00C01B29" w:rsidP="00C01B29">
      <w:r>
        <w:t xml:space="preserve">These assumptions are linked to a culture that believes the community </w:t>
      </w:r>
      <w:proofErr w:type="gramStart"/>
      <w:r>
        <w:t>don’t</w:t>
      </w:r>
      <w:proofErr w:type="gramEnd"/>
      <w:r>
        <w:t xml:space="preserve"> support sex and negatively views it. </w:t>
      </w:r>
    </w:p>
    <w:sectPr w:rsidR="00C01B29" w:rsidSect="00AA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D764F1"/>
    <w:multiLevelType w:val="multilevel"/>
    <w:tmpl w:val="7CC07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D9743A"/>
    <w:multiLevelType w:val="hybridMultilevel"/>
    <w:tmpl w:val="4ACA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28428E"/>
    <w:multiLevelType w:val="multilevel"/>
    <w:tmpl w:val="2214C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795606"/>
    <w:multiLevelType w:val="hybridMultilevel"/>
    <w:tmpl w:val="D3724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93B7B"/>
    <w:multiLevelType w:val="multilevel"/>
    <w:tmpl w:val="31EA5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1F5BF3"/>
    <w:multiLevelType w:val="multilevel"/>
    <w:tmpl w:val="9132A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C4585C"/>
    <w:multiLevelType w:val="multilevel"/>
    <w:tmpl w:val="0A7A6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216D3"/>
    <w:multiLevelType w:val="multilevel"/>
    <w:tmpl w:val="8C98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7"/>
  </w:num>
  <w:num w:numId="5">
    <w:abstractNumId w:val="0"/>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1MTEHEsYWlqbGxko6SsGpxcWZ+XkgBYa1AEgWGZcsAAAA"/>
  </w:docVars>
  <w:rsids>
    <w:rsidRoot w:val="00247C9F"/>
    <w:rsid w:val="000F1B6A"/>
    <w:rsid w:val="000F4F71"/>
    <w:rsid w:val="001F2375"/>
    <w:rsid w:val="00247C9F"/>
    <w:rsid w:val="00272300"/>
    <w:rsid w:val="00293AB5"/>
    <w:rsid w:val="00667592"/>
    <w:rsid w:val="007877C5"/>
    <w:rsid w:val="00AA2469"/>
    <w:rsid w:val="00AF0F3A"/>
    <w:rsid w:val="00C01B29"/>
    <w:rsid w:val="00D62BBE"/>
    <w:rsid w:val="00F940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718D6-3D0F-1543-8AF7-BEFF4AAE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7C9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47C9F"/>
    <w:rPr>
      <w:b/>
      <w:bCs/>
    </w:rPr>
  </w:style>
  <w:style w:type="character" w:styleId="Hyperlink">
    <w:name w:val="Hyperlink"/>
    <w:basedOn w:val="DefaultParagraphFont"/>
    <w:uiPriority w:val="99"/>
    <w:semiHidden/>
    <w:unhideWhenUsed/>
    <w:rsid w:val="00247C9F"/>
    <w:rPr>
      <w:color w:val="0000FF"/>
      <w:u w:val="single"/>
    </w:rPr>
  </w:style>
  <w:style w:type="character" w:customStyle="1" w:styleId="screenreader-only">
    <w:name w:val="screenreader-only"/>
    <w:basedOn w:val="DefaultParagraphFont"/>
    <w:rsid w:val="00247C9F"/>
  </w:style>
  <w:style w:type="character" w:customStyle="1" w:styleId="apple-converted-space">
    <w:name w:val="apple-converted-space"/>
    <w:basedOn w:val="DefaultParagraphFont"/>
    <w:rsid w:val="00247C9F"/>
  </w:style>
  <w:style w:type="paragraph" w:styleId="ListParagraph">
    <w:name w:val="List Paragraph"/>
    <w:basedOn w:val="Normal"/>
    <w:uiPriority w:val="34"/>
    <w:qFormat/>
    <w:rsid w:val="00F940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27794">
      <w:bodyDiv w:val="1"/>
      <w:marLeft w:val="0"/>
      <w:marRight w:val="0"/>
      <w:marTop w:val="0"/>
      <w:marBottom w:val="0"/>
      <w:divBdr>
        <w:top w:val="none" w:sz="0" w:space="0" w:color="auto"/>
        <w:left w:val="none" w:sz="0" w:space="0" w:color="auto"/>
        <w:bottom w:val="none" w:sz="0" w:space="0" w:color="auto"/>
        <w:right w:val="none" w:sz="0" w:space="0" w:color="auto"/>
      </w:divBdr>
    </w:div>
    <w:div w:id="170540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norton.com/common/mplay/6.11/?p=/college/soc/&amp;f=the_education_of_shelby_knox&amp;ft=mp4&amp;cc=1" TargetMode="External"/><Relationship Id="rId3" Type="http://schemas.openxmlformats.org/officeDocument/2006/relationships/settings" Target="settings.xml"/><Relationship Id="rId7" Type="http://schemas.openxmlformats.org/officeDocument/2006/relationships/hyperlink" Target="https://wwnorton.com/common/mplay/6.11/?p=/college/socio7dvd/&amp;f=little_rock_central&amp;ft=mp4&amp;cc=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youtu.be/zDZFcDGpL4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bs.org/pov/shelbykn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 admin2</cp:lastModifiedBy>
  <cp:revision>2</cp:revision>
  <dcterms:created xsi:type="dcterms:W3CDTF">2018-11-13T02:26:00Z</dcterms:created>
  <dcterms:modified xsi:type="dcterms:W3CDTF">2018-11-13T02:26:00Z</dcterms:modified>
</cp:coreProperties>
</file>